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6B7D" w14:textId="38EA717F" w:rsidR="00926778" w:rsidRPr="002F1839" w:rsidRDefault="007B5020" w:rsidP="007B502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F1839">
        <w:rPr>
          <w:rFonts w:ascii="Times New Roman" w:hAnsi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4CAF9B7E" wp14:editId="78B07CD3">
            <wp:simplePos x="0" y="0"/>
            <wp:positionH relativeFrom="column">
              <wp:posOffset>-522605</wp:posOffset>
            </wp:positionH>
            <wp:positionV relativeFrom="paragraph">
              <wp:posOffset>-92075</wp:posOffset>
            </wp:positionV>
            <wp:extent cx="1312757" cy="1153236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57" cy="11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78" w:rsidRPr="002F1839">
        <w:rPr>
          <w:rFonts w:ascii="Times New Roman" w:hAnsi="Times New Roman"/>
          <w:b/>
          <w:bCs/>
          <w:sz w:val="18"/>
          <w:szCs w:val="18"/>
        </w:rPr>
        <w:t>Godavari Foundation’s</w:t>
      </w:r>
    </w:p>
    <w:p w14:paraId="302F846D" w14:textId="144868D5" w:rsidR="00926778" w:rsidRPr="002F1839" w:rsidRDefault="00926778" w:rsidP="007B50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839">
        <w:rPr>
          <w:rFonts w:ascii="Times New Roman" w:hAnsi="Times New Roman"/>
          <w:b/>
          <w:bCs/>
          <w:sz w:val="24"/>
          <w:szCs w:val="24"/>
        </w:rPr>
        <w:t>DR. ULHAS PATIL MEDICAL COLLEGE &amp; HOSPITAL,</w:t>
      </w:r>
    </w:p>
    <w:p w14:paraId="29F814FA" w14:textId="065F49C1" w:rsidR="00926778" w:rsidRPr="002F1839" w:rsidRDefault="00926778" w:rsidP="007B502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F1839">
        <w:rPr>
          <w:rFonts w:ascii="Times New Roman" w:hAnsi="Times New Roman"/>
          <w:b/>
          <w:bCs/>
          <w:sz w:val="18"/>
          <w:szCs w:val="18"/>
        </w:rPr>
        <w:t>Recognized by Medical Council of India, Approved by Central Govt. of India, New Delhi,</w:t>
      </w:r>
    </w:p>
    <w:p w14:paraId="2D498A52" w14:textId="77777777" w:rsidR="00926778" w:rsidRPr="002F1839" w:rsidRDefault="00926778" w:rsidP="007B502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F1839">
        <w:rPr>
          <w:rFonts w:ascii="Times New Roman" w:hAnsi="Times New Roman"/>
          <w:b/>
          <w:bCs/>
          <w:sz w:val="18"/>
          <w:szCs w:val="18"/>
        </w:rPr>
        <w:t>Letter no. MCI-34(41)/2012-med./158127, dated 05/02/2013</w:t>
      </w:r>
    </w:p>
    <w:p w14:paraId="794C3AE9" w14:textId="7A4C0719" w:rsidR="00926778" w:rsidRPr="002F1839" w:rsidRDefault="00926778" w:rsidP="007B502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F1839">
        <w:rPr>
          <w:rFonts w:ascii="Times New Roman" w:hAnsi="Times New Roman"/>
          <w:b/>
          <w:bCs/>
          <w:sz w:val="18"/>
          <w:szCs w:val="18"/>
        </w:rPr>
        <w:t xml:space="preserve">Affiliated to Maharashtra University of Health Sciences, </w:t>
      </w:r>
      <w:r w:rsidR="008C0E1C" w:rsidRPr="002F1839">
        <w:rPr>
          <w:rFonts w:ascii="Times New Roman" w:hAnsi="Times New Roman"/>
          <w:b/>
          <w:bCs/>
          <w:sz w:val="18"/>
          <w:szCs w:val="18"/>
        </w:rPr>
        <w:t>Nashik [</w:t>
      </w:r>
      <w:r w:rsidRPr="002F1839">
        <w:rPr>
          <w:rFonts w:ascii="Times New Roman" w:hAnsi="Times New Roman"/>
          <w:b/>
          <w:bCs/>
          <w:sz w:val="18"/>
          <w:szCs w:val="18"/>
        </w:rPr>
        <w:t>College Code-1306]</w:t>
      </w:r>
    </w:p>
    <w:p w14:paraId="7C7CF5A6" w14:textId="51B945DD" w:rsidR="00926778" w:rsidRPr="002F1839" w:rsidRDefault="00926778" w:rsidP="007B502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F1839">
        <w:rPr>
          <w:rFonts w:ascii="Times New Roman" w:hAnsi="Times New Roman"/>
          <w:b/>
          <w:bCs/>
          <w:sz w:val="18"/>
          <w:szCs w:val="18"/>
        </w:rPr>
        <w:t>Jalgaon-</w:t>
      </w:r>
      <w:proofErr w:type="spellStart"/>
      <w:r w:rsidRPr="002F1839">
        <w:rPr>
          <w:rFonts w:ascii="Times New Roman" w:hAnsi="Times New Roman"/>
          <w:b/>
          <w:bCs/>
          <w:sz w:val="18"/>
          <w:szCs w:val="18"/>
        </w:rPr>
        <w:t>Bhusawal</w:t>
      </w:r>
      <w:proofErr w:type="spellEnd"/>
      <w:r w:rsidRPr="002F1839">
        <w:rPr>
          <w:rFonts w:ascii="Times New Roman" w:hAnsi="Times New Roman"/>
          <w:b/>
          <w:bCs/>
          <w:sz w:val="18"/>
          <w:szCs w:val="18"/>
        </w:rPr>
        <w:t xml:space="preserve"> Road, NH-6, Jalgaon Kh, Tal. &amp; Dist. Jalgaon 425309</w:t>
      </w:r>
    </w:p>
    <w:p w14:paraId="60E8EEFE" w14:textId="3B645DA4" w:rsidR="00926778" w:rsidRPr="002F1839" w:rsidRDefault="00926778" w:rsidP="007B5020">
      <w:pPr>
        <w:tabs>
          <w:tab w:val="center" w:pos="4563"/>
          <w:tab w:val="left" w:pos="7834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F1839">
        <w:rPr>
          <w:rFonts w:ascii="Times New Roman" w:hAnsi="Times New Roman"/>
          <w:b/>
          <w:bCs/>
          <w:sz w:val="18"/>
          <w:szCs w:val="18"/>
        </w:rPr>
        <w:t>Tel. No. (0257)2366657, 2366678 Fax No. 0257-2366648</w:t>
      </w:r>
    </w:p>
    <w:p w14:paraId="3741A6CC" w14:textId="37B86606" w:rsidR="002F1D06" w:rsidRPr="00D0697C" w:rsidRDefault="00926778" w:rsidP="007B50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839">
        <w:rPr>
          <w:rFonts w:ascii="Times New Roman" w:hAnsi="Times New Roman"/>
          <w:b/>
          <w:bCs/>
          <w:sz w:val="18"/>
          <w:szCs w:val="18"/>
        </w:rPr>
        <w:t xml:space="preserve">Email </w:t>
      </w:r>
      <w:proofErr w:type="gramStart"/>
      <w:r w:rsidRPr="002F1839">
        <w:rPr>
          <w:rFonts w:ascii="Times New Roman" w:hAnsi="Times New Roman"/>
          <w:b/>
          <w:bCs/>
          <w:sz w:val="18"/>
          <w:szCs w:val="18"/>
        </w:rPr>
        <w:t>ID :</w:t>
      </w:r>
      <w:proofErr w:type="gramEnd"/>
      <w:r w:rsidRPr="002F1839">
        <w:rPr>
          <w:rFonts w:ascii="Times New Roman" w:hAnsi="Times New Roman"/>
          <w:b/>
          <w:bCs/>
          <w:sz w:val="18"/>
          <w:szCs w:val="18"/>
        </w:rPr>
        <w:t xml:space="preserve"> </w:t>
      </w:r>
      <w:hyperlink r:id="rId8" w:history="1">
        <w:r w:rsidRPr="002F1839">
          <w:rPr>
            <w:rStyle w:val="Hyperlink"/>
            <w:rFonts w:ascii="Times New Roman" w:hAnsi="Times New Roman"/>
            <w:b/>
            <w:bCs/>
            <w:color w:val="auto"/>
            <w:sz w:val="18"/>
            <w:szCs w:val="18"/>
          </w:rPr>
          <w:t>dupmcj@yahoo.in</w:t>
        </w:r>
      </w:hyperlink>
      <w:r w:rsidRPr="002F1839">
        <w:rPr>
          <w:rFonts w:ascii="Times New Roman" w:hAnsi="Times New Roman"/>
          <w:b/>
          <w:bCs/>
          <w:sz w:val="18"/>
          <w:szCs w:val="18"/>
        </w:rPr>
        <w:t xml:space="preserve">     Web Site : </w:t>
      </w:r>
      <w:hyperlink r:id="rId9" w:history="1">
        <w:r w:rsidRPr="002F1839">
          <w:rPr>
            <w:rStyle w:val="Hyperlink"/>
            <w:rFonts w:ascii="Times New Roman" w:hAnsi="Times New Roman"/>
            <w:b/>
            <w:bCs/>
            <w:color w:val="auto"/>
            <w:sz w:val="18"/>
            <w:szCs w:val="18"/>
          </w:rPr>
          <w:t>www.dupmc.ac.in</w:t>
        </w:r>
      </w:hyperlink>
    </w:p>
    <w:p w14:paraId="3A0E8EC0" w14:textId="382EBB5D" w:rsidR="005D402E" w:rsidRPr="00D0697C" w:rsidRDefault="007B5020" w:rsidP="002F1D0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B502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2AADE" wp14:editId="48AB8732">
                <wp:simplePos x="0" y="0"/>
                <wp:positionH relativeFrom="column">
                  <wp:posOffset>-454025</wp:posOffset>
                </wp:positionH>
                <wp:positionV relativeFrom="paragraph">
                  <wp:posOffset>158750</wp:posOffset>
                </wp:positionV>
                <wp:extent cx="6877903" cy="13648"/>
                <wp:effectExtent l="0" t="0" r="3746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903" cy="136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F9F5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12.5pt" to="505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="004031A5" w:rsidRPr="00D0697C">
        <w:rPr>
          <w:rFonts w:ascii="Times New Roman" w:hAnsi="Times New Roman"/>
          <w:sz w:val="24"/>
          <w:szCs w:val="24"/>
        </w:rPr>
        <w:t xml:space="preserve">       </w:t>
      </w:r>
      <w:r w:rsidR="005D402E" w:rsidRPr="00D0697C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28885E49" w14:textId="7A8C0BE7" w:rsidR="005D402E" w:rsidRPr="00D0697C" w:rsidRDefault="005D402E" w:rsidP="002F1D06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0697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031A5" w:rsidRPr="00D0697C">
        <w:rPr>
          <w:rFonts w:ascii="Times New Roman" w:hAnsi="Times New Roman"/>
          <w:sz w:val="24"/>
          <w:szCs w:val="24"/>
        </w:rPr>
        <w:t xml:space="preserve"> </w:t>
      </w:r>
      <w:r w:rsidRPr="00D0697C">
        <w:rPr>
          <w:rFonts w:ascii="Times New Roman" w:hAnsi="Times New Roman"/>
          <w:b/>
          <w:bCs/>
          <w:sz w:val="24"/>
          <w:szCs w:val="24"/>
          <w:u w:val="single"/>
        </w:rPr>
        <w:t>BEST PRACTICES</w:t>
      </w:r>
      <w:r w:rsidR="004031A5" w:rsidRPr="00D0697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69B1A104" w14:textId="2B16F778" w:rsidR="00D76A49" w:rsidRPr="00D0697C" w:rsidRDefault="00D76A49" w:rsidP="00D76A49">
      <w:pPr>
        <w:spacing w:line="48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D0697C">
        <w:rPr>
          <w:rFonts w:ascii="Times New Roman" w:hAnsi="Times New Roman"/>
          <w:b/>
          <w:bCs/>
          <w:sz w:val="28"/>
          <w:szCs w:val="28"/>
          <w:u w:val="single"/>
        </w:rPr>
        <w:t xml:space="preserve">Title of the practice:  </w:t>
      </w:r>
      <w:r w:rsidRPr="00D0697C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Self-directed learning in the library</w:t>
      </w:r>
    </w:p>
    <w:p w14:paraId="0FB53E7F" w14:textId="0F0DF97F" w:rsidR="00535DD3" w:rsidRPr="00D0697C" w:rsidRDefault="00535DD3" w:rsidP="002F1D06">
      <w:pPr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0697C">
        <w:rPr>
          <w:rFonts w:ascii="Times New Roman" w:hAnsi="Times New Roman"/>
          <w:b/>
          <w:bCs/>
          <w:sz w:val="24"/>
          <w:szCs w:val="24"/>
          <w:u w:val="single"/>
        </w:rPr>
        <w:t>Objectives of the Practice:</w:t>
      </w:r>
    </w:p>
    <w:p w14:paraId="79FB33A0" w14:textId="3B51DB3A" w:rsidR="00A55DA7" w:rsidRPr="00D0697C" w:rsidRDefault="004031A5" w:rsidP="002F1D06">
      <w:pPr>
        <w:spacing w:line="480" w:lineRule="auto"/>
        <w:jc w:val="both"/>
        <w:rPr>
          <w:rFonts w:ascii="Georgia" w:hAnsi="Georgia"/>
          <w:shd w:val="clear" w:color="auto" w:fill="FFFFFF"/>
        </w:rPr>
      </w:pPr>
      <w:r w:rsidRPr="00D0697C">
        <w:rPr>
          <w:rFonts w:ascii="Times New Roman" w:hAnsi="Times New Roman"/>
          <w:sz w:val="24"/>
          <w:szCs w:val="24"/>
        </w:rPr>
        <w:t xml:space="preserve"> </w:t>
      </w:r>
      <w:r w:rsidR="0032025E" w:rsidRPr="00D0697C">
        <w:rPr>
          <w:rFonts w:ascii="Times New Roman" w:hAnsi="Times New Roman"/>
          <w:sz w:val="24"/>
          <w:szCs w:val="24"/>
        </w:rPr>
        <w:t xml:space="preserve">          </w:t>
      </w:r>
      <w:r w:rsidR="00535DD3" w:rsidRPr="00D0697C">
        <w:rPr>
          <w:rFonts w:ascii="Times New Roman" w:hAnsi="Times New Roman"/>
          <w:sz w:val="24"/>
          <w:szCs w:val="24"/>
        </w:rPr>
        <w:t xml:space="preserve"> </w:t>
      </w:r>
      <w:r w:rsidR="00535DD3" w:rsidRPr="00D0697C">
        <w:rPr>
          <w:rFonts w:ascii="Georgia" w:hAnsi="Georgia"/>
          <w:shd w:val="clear" w:color="auto" w:fill="FFFFFF"/>
        </w:rPr>
        <w:t xml:space="preserve">Students need various skills and attitudes towards learning for successful independent study. This step involves students conducting a self-evaluation of their current situation, and study habits with </w:t>
      </w:r>
      <w:bookmarkStart w:id="0" w:name="_Hlk106538409"/>
      <w:r w:rsidR="00535DD3" w:rsidRPr="00D0697C">
        <w:rPr>
          <w:rFonts w:ascii="Georgia" w:hAnsi="Georgia"/>
          <w:shd w:val="clear" w:color="auto" w:fill="FFFFFF"/>
        </w:rPr>
        <w:t>independent learning in the library</w:t>
      </w:r>
      <w:bookmarkEnd w:id="0"/>
      <w:r w:rsidR="00535DD3" w:rsidRPr="00D0697C">
        <w:rPr>
          <w:rFonts w:ascii="Georgia" w:hAnsi="Georgia"/>
          <w:shd w:val="clear" w:color="auto" w:fill="FFFFFF"/>
        </w:rPr>
        <w:t>.</w:t>
      </w:r>
    </w:p>
    <w:p w14:paraId="78E73A8D" w14:textId="3689E0BA" w:rsidR="00535DD3" w:rsidRPr="00D0697C" w:rsidRDefault="00F912F3" w:rsidP="00F912F3">
      <w:pPr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0697C">
        <w:rPr>
          <w:rFonts w:ascii="Times New Roman" w:hAnsi="Times New Roman"/>
          <w:b/>
          <w:bCs/>
          <w:sz w:val="24"/>
          <w:szCs w:val="24"/>
          <w:u w:val="single"/>
        </w:rPr>
        <w:t xml:space="preserve"> The practice:</w:t>
      </w:r>
    </w:p>
    <w:p w14:paraId="5AC58322" w14:textId="61046AB4" w:rsidR="00D76A49" w:rsidRPr="00D0697C" w:rsidRDefault="002E48E7" w:rsidP="002F1D0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0697C">
        <w:rPr>
          <w:rFonts w:ascii="Times New Roman" w:hAnsi="Times New Roman"/>
          <w:sz w:val="24"/>
          <w:szCs w:val="24"/>
        </w:rPr>
        <w:t xml:space="preserve">             </w:t>
      </w:r>
      <w:r w:rsidR="004448E1">
        <w:rPr>
          <w:rFonts w:ascii="Times New Roman" w:hAnsi="Times New Roman"/>
          <w:sz w:val="24"/>
          <w:szCs w:val="24"/>
        </w:rPr>
        <w:t>To</w:t>
      </w:r>
      <w:r w:rsidR="00670DF0" w:rsidRPr="00D0697C">
        <w:rPr>
          <w:rFonts w:ascii="Times New Roman" w:hAnsi="Times New Roman"/>
          <w:sz w:val="24"/>
          <w:szCs w:val="24"/>
        </w:rPr>
        <w:t xml:space="preserve"> maintain </w:t>
      </w:r>
      <w:r w:rsidR="00D76A49" w:rsidRPr="00D0697C">
        <w:rPr>
          <w:rFonts w:ascii="Georgia" w:hAnsi="Georgia"/>
          <w:shd w:val="clear" w:color="auto" w:fill="FFFFFF"/>
        </w:rPr>
        <w:t>independent study</w:t>
      </w:r>
      <w:r w:rsidR="00D76A49" w:rsidRPr="00D0697C">
        <w:rPr>
          <w:rFonts w:ascii="Times New Roman" w:hAnsi="Times New Roman"/>
          <w:sz w:val="24"/>
          <w:szCs w:val="24"/>
        </w:rPr>
        <w:t xml:space="preserve"> a </w:t>
      </w:r>
      <w:r w:rsidR="00670DF0" w:rsidRPr="00D0697C">
        <w:rPr>
          <w:rFonts w:ascii="Times New Roman" w:hAnsi="Times New Roman"/>
          <w:sz w:val="24"/>
          <w:szCs w:val="24"/>
        </w:rPr>
        <w:t xml:space="preserve">strong disciplinary action among students, the institute has made some changes in its policies. Accordingly, students must go to the </w:t>
      </w:r>
      <w:r w:rsidR="00673928" w:rsidRPr="00D0697C">
        <w:rPr>
          <w:rFonts w:ascii="Times New Roman" w:hAnsi="Times New Roman"/>
          <w:sz w:val="24"/>
          <w:szCs w:val="24"/>
        </w:rPr>
        <w:t>library</w:t>
      </w:r>
      <w:r w:rsidR="00670DF0" w:rsidRPr="00D0697C">
        <w:rPr>
          <w:rFonts w:ascii="Times New Roman" w:hAnsi="Times New Roman"/>
          <w:sz w:val="24"/>
          <w:szCs w:val="24"/>
        </w:rPr>
        <w:t xml:space="preserve"> for study </w:t>
      </w:r>
      <w:r w:rsidR="00673928" w:rsidRPr="00D0697C">
        <w:rPr>
          <w:rFonts w:ascii="Times New Roman" w:hAnsi="Times New Roman"/>
          <w:sz w:val="24"/>
          <w:szCs w:val="24"/>
        </w:rPr>
        <w:t>purposes</w:t>
      </w:r>
      <w:r w:rsidR="00670DF0" w:rsidRPr="00D0697C">
        <w:rPr>
          <w:rFonts w:ascii="Times New Roman" w:hAnsi="Times New Roman"/>
          <w:sz w:val="24"/>
          <w:szCs w:val="24"/>
        </w:rPr>
        <w:t xml:space="preserve"> between 9-12 pm. Attendance will </w:t>
      </w:r>
      <w:r w:rsidR="00673928" w:rsidRPr="00D0697C">
        <w:rPr>
          <w:rFonts w:ascii="Times New Roman" w:hAnsi="Times New Roman"/>
          <w:sz w:val="24"/>
          <w:szCs w:val="24"/>
        </w:rPr>
        <w:t>be taken</w:t>
      </w:r>
      <w:r w:rsidR="00670DF0" w:rsidRPr="00D0697C">
        <w:rPr>
          <w:rFonts w:ascii="Times New Roman" w:hAnsi="Times New Roman"/>
          <w:sz w:val="24"/>
          <w:szCs w:val="24"/>
        </w:rPr>
        <w:t xml:space="preserve"> by one of the </w:t>
      </w:r>
      <w:r w:rsidR="00673928" w:rsidRPr="00D0697C">
        <w:rPr>
          <w:rFonts w:ascii="Times New Roman" w:hAnsi="Times New Roman"/>
          <w:sz w:val="24"/>
          <w:szCs w:val="24"/>
        </w:rPr>
        <w:t>institution’s representatives</w:t>
      </w:r>
      <w:r w:rsidR="00670DF0" w:rsidRPr="00D0697C">
        <w:rPr>
          <w:rFonts w:ascii="Times New Roman" w:hAnsi="Times New Roman"/>
          <w:sz w:val="24"/>
          <w:szCs w:val="24"/>
        </w:rPr>
        <w:t xml:space="preserve"> and </w:t>
      </w:r>
      <w:r w:rsidR="00673928" w:rsidRPr="00D0697C">
        <w:rPr>
          <w:rFonts w:ascii="Times New Roman" w:hAnsi="Times New Roman"/>
          <w:sz w:val="24"/>
          <w:szCs w:val="24"/>
        </w:rPr>
        <w:t>if</w:t>
      </w:r>
      <w:r w:rsidR="00670DF0" w:rsidRPr="00D0697C">
        <w:rPr>
          <w:rFonts w:ascii="Times New Roman" w:hAnsi="Times New Roman"/>
          <w:sz w:val="24"/>
          <w:szCs w:val="24"/>
        </w:rPr>
        <w:t xml:space="preserve"> someone is found absent strong action would to taken. </w:t>
      </w:r>
      <w:r w:rsidR="00673928" w:rsidRPr="00D0697C">
        <w:rPr>
          <w:rFonts w:ascii="Times New Roman" w:hAnsi="Times New Roman"/>
          <w:sz w:val="24"/>
          <w:szCs w:val="24"/>
        </w:rPr>
        <w:t>The message</w:t>
      </w:r>
      <w:r w:rsidR="00670DF0" w:rsidRPr="00D0697C">
        <w:rPr>
          <w:rFonts w:ascii="Times New Roman" w:hAnsi="Times New Roman"/>
          <w:sz w:val="24"/>
          <w:szCs w:val="24"/>
        </w:rPr>
        <w:t xml:space="preserve"> will be sent to their parents. </w:t>
      </w:r>
    </w:p>
    <w:p w14:paraId="28E2D2B1" w14:textId="2F564AA1" w:rsidR="002E48E7" w:rsidRPr="00D0697C" w:rsidRDefault="00F912F3" w:rsidP="002F1D0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0697C">
        <w:rPr>
          <w:rFonts w:ascii="Times New Roman" w:hAnsi="Times New Roman"/>
          <w:sz w:val="24"/>
          <w:szCs w:val="24"/>
        </w:rPr>
        <w:t xml:space="preserve">           In addition to this, i</w:t>
      </w:r>
      <w:r w:rsidR="00670DF0" w:rsidRPr="00D0697C">
        <w:rPr>
          <w:rFonts w:ascii="Times New Roman" w:hAnsi="Times New Roman"/>
          <w:sz w:val="24"/>
          <w:szCs w:val="24"/>
        </w:rPr>
        <w:t xml:space="preserve">f anyone </w:t>
      </w:r>
      <w:r w:rsidR="00673928" w:rsidRPr="00D0697C">
        <w:rPr>
          <w:rFonts w:ascii="Times New Roman" w:hAnsi="Times New Roman"/>
          <w:sz w:val="24"/>
          <w:szCs w:val="24"/>
        </w:rPr>
        <w:t xml:space="preserve">is absent, </w:t>
      </w:r>
      <w:r w:rsidR="00670DF0" w:rsidRPr="00D0697C">
        <w:rPr>
          <w:rFonts w:ascii="Times New Roman" w:hAnsi="Times New Roman"/>
          <w:sz w:val="24"/>
          <w:szCs w:val="24"/>
        </w:rPr>
        <w:t xml:space="preserve">without prior information, </w:t>
      </w:r>
      <w:r w:rsidR="0032025E" w:rsidRPr="00D0697C">
        <w:rPr>
          <w:rFonts w:ascii="Times New Roman" w:hAnsi="Times New Roman"/>
          <w:sz w:val="24"/>
          <w:szCs w:val="24"/>
        </w:rPr>
        <w:t xml:space="preserve">or </w:t>
      </w:r>
      <w:r w:rsidR="00670DF0" w:rsidRPr="00D0697C">
        <w:rPr>
          <w:rFonts w:ascii="Times New Roman" w:hAnsi="Times New Roman"/>
          <w:sz w:val="24"/>
          <w:szCs w:val="24"/>
        </w:rPr>
        <w:t xml:space="preserve">is absent in lectures, </w:t>
      </w:r>
      <w:r w:rsidR="002E48E7" w:rsidRPr="00D0697C">
        <w:rPr>
          <w:rFonts w:ascii="Times New Roman" w:hAnsi="Times New Roman"/>
          <w:sz w:val="24"/>
          <w:szCs w:val="24"/>
        </w:rPr>
        <w:t>practicals</w:t>
      </w:r>
      <w:r w:rsidR="00670DF0" w:rsidRPr="00D0697C">
        <w:rPr>
          <w:rFonts w:ascii="Times New Roman" w:hAnsi="Times New Roman"/>
          <w:sz w:val="24"/>
          <w:szCs w:val="24"/>
        </w:rPr>
        <w:t xml:space="preserve"> or clinical postings strict actions will be taken for such misconduct and </w:t>
      </w:r>
      <w:r w:rsidR="002E48E7" w:rsidRPr="00D0697C">
        <w:rPr>
          <w:rFonts w:ascii="Times New Roman" w:hAnsi="Times New Roman"/>
          <w:sz w:val="24"/>
          <w:szCs w:val="24"/>
        </w:rPr>
        <w:t xml:space="preserve">a </w:t>
      </w:r>
      <w:r w:rsidR="00670DF0" w:rsidRPr="00D0697C">
        <w:rPr>
          <w:rFonts w:ascii="Times New Roman" w:hAnsi="Times New Roman"/>
          <w:sz w:val="24"/>
          <w:szCs w:val="24"/>
        </w:rPr>
        <w:t>direct message would be sent to their parents</w:t>
      </w:r>
      <w:r w:rsidR="002E48E7" w:rsidRPr="00D0697C">
        <w:rPr>
          <w:rFonts w:ascii="Times New Roman" w:hAnsi="Times New Roman"/>
          <w:sz w:val="24"/>
          <w:szCs w:val="24"/>
        </w:rPr>
        <w:t>.</w:t>
      </w:r>
    </w:p>
    <w:p w14:paraId="3847615C" w14:textId="40380628" w:rsidR="00670DF0" w:rsidRPr="00D0697C" w:rsidRDefault="002E48E7" w:rsidP="002F1D0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0697C">
        <w:rPr>
          <w:rFonts w:ascii="Times New Roman" w:hAnsi="Times New Roman"/>
          <w:sz w:val="24"/>
          <w:szCs w:val="24"/>
        </w:rPr>
        <w:t xml:space="preserve">          </w:t>
      </w:r>
      <w:r w:rsidR="00670DF0" w:rsidRPr="00D0697C">
        <w:rPr>
          <w:rFonts w:ascii="Times New Roman" w:hAnsi="Times New Roman"/>
          <w:sz w:val="24"/>
          <w:szCs w:val="24"/>
        </w:rPr>
        <w:t xml:space="preserve"> </w:t>
      </w:r>
      <w:r w:rsidR="004C34D6" w:rsidRPr="00D0697C">
        <w:rPr>
          <w:rFonts w:ascii="Times New Roman" w:hAnsi="Times New Roman"/>
          <w:sz w:val="24"/>
          <w:szCs w:val="24"/>
        </w:rPr>
        <w:t>As</w:t>
      </w:r>
      <w:r w:rsidR="00670DF0" w:rsidRPr="00D0697C">
        <w:rPr>
          <w:rFonts w:ascii="Times New Roman" w:hAnsi="Times New Roman"/>
          <w:sz w:val="24"/>
          <w:szCs w:val="24"/>
        </w:rPr>
        <w:t xml:space="preserve"> part </w:t>
      </w:r>
      <w:r w:rsidR="004C34D6" w:rsidRPr="00D0697C">
        <w:rPr>
          <w:rFonts w:ascii="Times New Roman" w:hAnsi="Times New Roman"/>
          <w:sz w:val="24"/>
          <w:szCs w:val="24"/>
        </w:rPr>
        <w:t>of</w:t>
      </w:r>
      <w:r w:rsidR="00670DF0" w:rsidRPr="00D0697C">
        <w:rPr>
          <w:rFonts w:ascii="Times New Roman" w:hAnsi="Times New Roman"/>
          <w:sz w:val="24"/>
          <w:szCs w:val="24"/>
        </w:rPr>
        <w:t xml:space="preserve"> this, </w:t>
      </w:r>
      <w:r w:rsidRPr="00D0697C">
        <w:rPr>
          <w:rFonts w:ascii="Times New Roman" w:hAnsi="Times New Roman"/>
          <w:sz w:val="24"/>
          <w:szCs w:val="24"/>
        </w:rPr>
        <w:t xml:space="preserve">a </w:t>
      </w:r>
      <w:r w:rsidR="00670DF0" w:rsidRPr="00D0697C">
        <w:rPr>
          <w:rFonts w:ascii="Times New Roman" w:hAnsi="Times New Roman"/>
          <w:sz w:val="24"/>
          <w:szCs w:val="24"/>
        </w:rPr>
        <w:t xml:space="preserve">collective attendance report will </w:t>
      </w:r>
      <w:r w:rsidRPr="00D0697C">
        <w:rPr>
          <w:rFonts w:ascii="Times New Roman" w:hAnsi="Times New Roman"/>
          <w:sz w:val="24"/>
          <w:szCs w:val="24"/>
        </w:rPr>
        <w:t>be made</w:t>
      </w:r>
      <w:r w:rsidR="00670DF0" w:rsidRPr="00D0697C">
        <w:rPr>
          <w:rFonts w:ascii="Times New Roman" w:hAnsi="Times New Roman"/>
          <w:sz w:val="24"/>
          <w:szCs w:val="24"/>
        </w:rPr>
        <w:t xml:space="preserve"> every month</w:t>
      </w:r>
      <w:r w:rsidRPr="00D0697C">
        <w:rPr>
          <w:rFonts w:ascii="Times New Roman" w:hAnsi="Times New Roman"/>
          <w:sz w:val="24"/>
          <w:szCs w:val="24"/>
        </w:rPr>
        <w:t>.</w:t>
      </w:r>
      <w:r w:rsidR="00670DF0" w:rsidRPr="00D0697C">
        <w:rPr>
          <w:rFonts w:ascii="Times New Roman" w:hAnsi="Times New Roman"/>
          <w:sz w:val="24"/>
          <w:szCs w:val="24"/>
        </w:rPr>
        <w:t xml:space="preserve"> </w:t>
      </w:r>
      <w:r w:rsidR="004C34D6" w:rsidRPr="00D0697C">
        <w:rPr>
          <w:rFonts w:ascii="Times New Roman" w:hAnsi="Times New Roman"/>
          <w:sz w:val="24"/>
          <w:szCs w:val="24"/>
        </w:rPr>
        <w:t>A regular</w:t>
      </w:r>
      <w:r w:rsidR="00670DF0" w:rsidRPr="00D0697C">
        <w:rPr>
          <w:rFonts w:ascii="Times New Roman" w:hAnsi="Times New Roman"/>
          <w:sz w:val="24"/>
          <w:szCs w:val="24"/>
        </w:rPr>
        <w:t xml:space="preserve"> </w:t>
      </w:r>
      <w:r w:rsidRPr="00D0697C">
        <w:rPr>
          <w:rFonts w:ascii="Times New Roman" w:hAnsi="Times New Roman"/>
          <w:sz w:val="24"/>
          <w:szCs w:val="24"/>
        </w:rPr>
        <w:t xml:space="preserve">warning will be </w:t>
      </w:r>
      <w:r w:rsidR="00670DF0" w:rsidRPr="00D0697C">
        <w:rPr>
          <w:rFonts w:ascii="Times New Roman" w:hAnsi="Times New Roman"/>
          <w:sz w:val="24"/>
          <w:szCs w:val="24"/>
        </w:rPr>
        <w:t xml:space="preserve">given to the students who </w:t>
      </w:r>
      <w:r w:rsidRPr="00D0697C">
        <w:rPr>
          <w:rFonts w:ascii="Times New Roman" w:hAnsi="Times New Roman"/>
          <w:sz w:val="24"/>
          <w:szCs w:val="24"/>
        </w:rPr>
        <w:t xml:space="preserve">are unable to </w:t>
      </w:r>
      <w:r w:rsidR="00670DF0" w:rsidRPr="00D0697C">
        <w:rPr>
          <w:rFonts w:ascii="Times New Roman" w:hAnsi="Times New Roman"/>
          <w:sz w:val="24"/>
          <w:szCs w:val="24"/>
        </w:rPr>
        <w:t xml:space="preserve">maintain their presence in lecture, </w:t>
      </w:r>
      <w:r w:rsidRPr="00D0697C">
        <w:rPr>
          <w:rFonts w:ascii="Times New Roman" w:hAnsi="Times New Roman"/>
          <w:sz w:val="24"/>
          <w:szCs w:val="24"/>
        </w:rPr>
        <w:t>practical</w:t>
      </w:r>
      <w:r w:rsidR="00670DF0" w:rsidRPr="00D0697C">
        <w:rPr>
          <w:rFonts w:ascii="Times New Roman" w:hAnsi="Times New Roman"/>
          <w:sz w:val="24"/>
          <w:szCs w:val="24"/>
        </w:rPr>
        <w:t xml:space="preserve"> or clinical p</w:t>
      </w:r>
      <w:r w:rsidRPr="00D0697C">
        <w:rPr>
          <w:rFonts w:ascii="Times New Roman" w:hAnsi="Times New Roman"/>
          <w:sz w:val="24"/>
          <w:szCs w:val="24"/>
        </w:rPr>
        <w:t>os</w:t>
      </w:r>
      <w:r w:rsidR="00670DF0" w:rsidRPr="00D0697C">
        <w:rPr>
          <w:rFonts w:ascii="Times New Roman" w:hAnsi="Times New Roman"/>
          <w:sz w:val="24"/>
          <w:szCs w:val="24"/>
        </w:rPr>
        <w:t>ting</w:t>
      </w:r>
      <w:r w:rsidRPr="00D0697C">
        <w:rPr>
          <w:rFonts w:ascii="Times New Roman" w:hAnsi="Times New Roman"/>
          <w:sz w:val="24"/>
          <w:szCs w:val="24"/>
        </w:rPr>
        <w:t xml:space="preserve">. If the </w:t>
      </w:r>
      <w:r w:rsidR="00670DF0" w:rsidRPr="00D0697C">
        <w:rPr>
          <w:rFonts w:ascii="Times New Roman" w:hAnsi="Times New Roman"/>
          <w:sz w:val="24"/>
          <w:szCs w:val="24"/>
        </w:rPr>
        <w:t xml:space="preserve">attendance of any </w:t>
      </w:r>
      <w:r w:rsidRPr="00D0697C">
        <w:rPr>
          <w:rFonts w:ascii="Times New Roman" w:hAnsi="Times New Roman"/>
          <w:sz w:val="24"/>
          <w:szCs w:val="24"/>
        </w:rPr>
        <w:t xml:space="preserve">student </w:t>
      </w:r>
      <w:r w:rsidR="004C34D6" w:rsidRPr="00D0697C">
        <w:rPr>
          <w:rFonts w:ascii="Times New Roman" w:hAnsi="Times New Roman"/>
          <w:sz w:val="24"/>
          <w:szCs w:val="24"/>
        </w:rPr>
        <w:t xml:space="preserve">is </w:t>
      </w:r>
      <w:r w:rsidRPr="00D0697C">
        <w:rPr>
          <w:rFonts w:ascii="Times New Roman" w:hAnsi="Times New Roman"/>
          <w:sz w:val="24"/>
          <w:szCs w:val="24"/>
        </w:rPr>
        <w:t xml:space="preserve">found </w:t>
      </w:r>
      <w:r w:rsidR="00670DF0" w:rsidRPr="00D0697C">
        <w:rPr>
          <w:rFonts w:ascii="Times New Roman" w:hAnsi="Times New Roman"/>
          <w:sz w:val="24"/>
          <w:szCs w:val="24"/>
        </w:rPr>
        <w:t>to be less than 75</w:t>
      </w:r>
      <w:r w:rsidR="004C34D6" w:rsidRPr="00D0697C">
        <w:rPr>
          <w:rFonts w:ascii="Times New Roman" w:hAnsi="Times New Roman"/>
          <w:sz w:val="24"/>
          <w:szCs w:val="24"/>
        </w:rPr>
        <w:t>%, such student will</w:t>
      </w:r>
      <w:r w:rsidR="00670DF0" w:rsidRPr="00D0697C">
        <w:rPr>
          <w:rFonts w:ascii="Times New Roman" w:hAnsi="Times New Roman"/>
          <w:sz w:val="24"/>
          <w:szCs w:val="24"/>
        </w:rPr>
        <w:t xml:space="preserve"> be </w:t>
      </w:r>
      <w:r w:rsidR="004C34D6" w:rsidRPr="00D0697C">
        <w:rPr>
          <w:rFonts w:ascii="Times New Roman" w:hAnsi="Times New Roman"/>
          <w:sz w:val="24"/>
          <w:szCs w:val="24"/>
        </w:rPr>
        <w:t xml:space="preserve">not </w:t>
      </w:r>
      <w:r w:rsidR="00670DF0" w:rsidRPr="00D0697C">
        <w:rPr>
          <w:rFonts w:ascii="Times New Roman" w:hAnsi="Times New Roman"/>
          <w:sz w:val="24"/>
          <w:szCs w:val="24"/>
        </w:rPr>
        <w:t xml:space="preserve">allowed to </w:t>
      </w:r>
      <w:r w:rsidR="004C34D6" w:rsidRPr="00D0697C">
        <w:rPr>
          <w:rFonts w:ascii="Times New Roman" w:hAnsi="Times New Roman"/>
          <w:sz w:val="24"/>
          <w:szCs w:val="24"/>
        </w:rPr>
        <w:t>appear</w:t>
      </w:r>
      <w:r w:rsidR="00670DF0" w:rsidRPr="00D0697C">
        <w:rPr>
          <w:rFonts w:ascii="Times New Roman" w:hAnsi="Times New Roman"/>
          <w:sz w:val="24"/>
          <w:szCs w:val="24"/>
        </w:rPr>
        <w:t xml:space="preserve"> </w:t>
      </w:r>
      <w:r w:rsidR="004C34D6" w:rsidRPr="00D0697C">
        <w:rPr>
          <w:rFonts w:ascii="Times New Roman" w:hAnsi="Times New Roman"/>
          <w:sz w:val="24"/>
          <w:szCs w:val="24"/>
        </w:rPr>
        <w:t>in</w:t>
      </w:r>
      <w:r w:rsidR="00670DF0" w:rsidRPr="00D0697C">
        <w:rPr>
          <w:rFonts w:ascii="Times New Roman" w:hAnsi="Times New Roman"/>
          <w:sz w:val="24"/>
          <w:szCs w:val="24"/>
        </w:rPr>
        <w:t xml:space="preserve"> </w:t>
      </w:r>
      <w:r w:rsidR="004448E1">
        <w:rPr>
          <w:rFonts w:ascii="Times New Roman" w:hAnsi="Times New Roman"/>
          <w:sz w:val="24"/>
          <w:szCs w:val="24"/>
        </w:rPr>
        <w:t xml:space="preserve">the </w:t>
      </w:r>
      <w:r w:rsidR="00670DF0" w:rsidRPr="00D0697C">
        <w:rPr>
          <w:rFonts w:ascii="Times New Roman" w:hAnsi="Times New Roman"/>
          <w:sz w:val="24"/>
          <w:szCs w:val="24"/>
        </w:rPr>
        <w:t xml:space="preserve">university </w:t>
      </w:r>
      <w:r w:rsidR="004448E1">
        <w:rPr>
          <w:rFonts w:ascii="Times New Roman" w:hAnsi="Times New Roman"/>
          <w:sz w:val="24"/>
          <w:szCs w:val="24"/>
        </w:rPr>
        <w:t>exams</w:t>
      </w:r>
      <w:r w:rsidR="004031A5" w:rsidRPr="00D0697C">
        <w:rPr>
          <w:rFonts w:ascii="Times New Roman" w:hAnsi="Times New Roman"/>
          <w:sz w:val="24"/>
          <w:szCs w:val="24"/>
        </w:rPr>
        <w:t>.</w:t>
      </w:r>
    </w:p>
    <w:p w14:paraId="549E0B4D" w14:textId="77777777" w:rsidR="007B5020" w:rsidRDefault="007B5020" w:rsidP="00F912F3">
      <w:pPr>
        <w:spacing w:after="0" w:line="480" w:lineRule="auto"/>
        <w:ind w:left="9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D4A71C8" w14:textId="77777777" w:rsidR="004448E1" w:rsidRDefault="004448E1" w:rsidP="00F912F3">
      <w:pPr>
        <w:spacing w:after="0" w:line="480" w:lineRule="auto"/>
        <w:ind w:left="9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E4EDF5" w14:textId="062890DF" w:rsidR="00F912F3" w:rsidRPr="00D0697C" w:rsidRDefault="00F912F3" w:rsidP="00F912F3">
      <w:pPr>
        <w:spacing w:after="0" w:line="480" w:lineRule="auto"/>
        <w:ind w:left="9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0697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Evidence of Success: </w:t>
      </w:r>
    </w:p>
    <w:p w14:paraId="083C646A" w14:textId="4D17D4F6" w:rsidR="00F912F3" w:rsidRPr="00D0697C" w:rsidRDefault="00FE19BD" w:rsidP="002F1D06">
      <w:pPr>
        <w:spacing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697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It increases students’ self-confidence, independence, motivation, and also the development of different skills for lifelong learning. It seems that the </w:t>
      </w:r>
      <w:r w:rsidRPr="00D0697C">
        <w:rPr>
          <w:rFonts w:ascii="Times New Roman" w:hAnsi="Times New Roman"/>
          <w:sz w:val="24"/>
          <w:szCs w:val="24"/>
        </w:rPr>
        <w:t xml:space="preserve">success rate of students increases each year after the implementation of this program. Moreover, </w:t>
      </w:r>
      <w:r w:rsidRPr="00D0697C">
        <w:rPr>
          <w:rFonts w:ascii="Times New Roman" w:hAnsi="Times New Roman"/>
          <w:sz w:val="24"/>
          <w:szCs w:val="24"/>
          <w:shd w:val="clear" w:color="auto" w:fill="FFFFFF"/>
        </w:rPr>
        <w:t>many different educational institutes</w:t>
      </w:r>
      <w:r w:rsidR="00743797" w:rsidRPr="00D0697C">
        <w:rPr>
          <w:rFonts w:ascii="Times New Roman" w:hAnsi="Times New Roman"/>
          <w:sz w:val="24"/>
          <w:szCs w:val="24"/>
          <w:shd w:val="clear" w:color="auto" w:fill="FFFFFF"/>
        </w:rPr>
        <w:t xml:space="preserve"> use it </w:t>
      </w:r>
      <w:r w:rsidR="004448E1">
        <w:rPr>
          <w:rFonts w:ascii="Times New Roman" w:hAnsi="Times New Roman"/>
          <w:sz w:val="24"/>
          <w:szCs w:val="24"/>
          <w:shd w:val="clear" w:color="auto" w:fill="FFFFFF"/>
        </w:rPr>
        <w:t>to</w:t>
      </w:r>
      <w:r w:rsidRPr="00D0697C">
        <w:rPr>
          <w:rFonts w:ascii="Times New Roman" w:hAnsi="Times New Roman"/>
          <w:sz w:val="24"/>
          <w:szCs w:val="24"/>
          <w:shd w:val="clear" w:color="auto" w:fill="FFFFFF"/>
        </w:rPr>
        <w:t xml:space="preserve"> promote independent learning.</w:t>
      </w:r>
    </w:p>
    <w:p w14:paraId="12B7A243" w14:textId="20AB9662" w:rsidR="00C560DA" w:rsidRPr="00D0697C" w:rsidRDefault="00C560DA" w:rsidP="00D0697C">
      <w:pPr>
        <w:spacing w:before="100" w:beforeAutospacing="1" w:after="100" w:afterAutospacing="1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0697C">
        <w:rPr>
          <w:rFonts w:ascii="Times New Roman" w:hAnsi="Times New Roman"/>
          <w:b/>
          <w:bCs/>
          <w:sz w:val="24"/>
          <w:szCs w:val="24"/>
          <w:u w:val="single"/>
        </w:rPr>
        <w:t>Problems Encountered and Resources Required:</w:t>
      </w:r>
      <w:r w:rsidRPr="00D0697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AB9778D" w14:textId="3BC83B2D" w:rsidR="00564092" w:rsidRPr="00D0697C" w:rsidRDefault="00D0697C" w:rsidP="00D0697C">
      <w:pPr>
        <w:shd w:val="clear" w:color="auto" w:fill="FFFFFF"/>
        <w:spacing w:after="60" w:line="48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069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        </w:t>
      </w:r>
      <w:r w:rsidR="00C560DA" w:rsidRPr="00C560DA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Not knowing what to learn. If you are new to a </w:t>
      </w:r>
      <w:r w:rsidR="00A47A21" w:rsidRPr="00D0697C">
        <w:rPr>
          <w:rFonts w:ascii="Times New Roman" w:eastAsia="Times New Roman" w:hAnsi="Times New Roman"/>
          <w:sz w:val="24"/>
          <w:szCs w:val="24"/>
          <w:lang w:val="en-IN" w:eastAsia="en-IN"/>
        </w:rPr>
        <w:t>subject,</w:t>
      </w:r>
      <w:r w:rsidR="00C560DA" w:rsidRPr="00C560DA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it is often very</w:t>
      </w:r>
      <w:r w:rsidR="00A47A21" w:rsidRPr="00D069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</w:t>
      </w:r>
      <w:r w:rsidR="00C560DA" w:rsidRPr="00C560DA">
        <w:rPr>
          <w:rFonts w:ascii="Times New Roman" w:eastAsia="Times New Roman" w:hAnsi="Times New Roman"/>
          <w:sz w:val="24"/>
          <w:szCs w:val="24"/>
          <w:lang w:val="en-IN" w:eastAsia="en-IN"/>
        </w:rPr>
        <w:t>challenging to decide what to begin learning</w:t>
      </w:r>
      <w:r w:rsidRPr="00D069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, </w:t>
      </w:r>
      <w:r w:rsidR="00C560DA" w:rsidRPr="00C560DA">
        <w:rPr>
          <w:rFonts w:ascii="Times New Roman" w:eastAsia="Times New Roman" w:hAnsi="Times New Roman"/>
          <w:sz w:val="24"/>
          <w:szCs w:val="24"/>
          <w:lang w:val="en-IN" w:eastAsia="en-IN"/>
        </w:rPr>
        <w:t>Self-motivation and interest</w:t>
      </w:r>
      <w:r w:rsidRPr="00D0697C">
        <w:rPr>
          <w:rFonts w:ascii="Times New Roman" w:eastAsia="Times New Roman" w:hAnsi="Times New Roman"/>
          <w:sz w:val="24"/>
          <w:szCs w:val="24"/>
          <w:lang w:val="en-IN" w:eastAsia="en-IN"/>
        </w:rPr>
        <w:t>, too</w:t>
      </w:r>
      <w:r w:rsidR="00C560DA" w:rsidRPr="00C560DA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much choice</w:t>
      </w:r>
      <w:r w:rsidRPr="00D0697C">
        <w:rPr>
          <w:rFonts w:ascii="Times New Roman" w:eastAsia="Times New Roman" w:hAnsi="Times New Roman"/>
          <w:sz w:val="24"/>
          <w:szCs w:val="24"/>
          <w:lang w:val="en-IN" w:eastAsia="en-IN"/>
        </w:rPr>
        <w:t>, and t</w:t>
      </w:r>
      <w:r w:rsidR="00C560DA" w:rsidRPr="00C560DA">
        <w:rPr>
          <w:rFonts w:ascii="Times New Roman" w:eastAsia="Times New Roman" w:hAnsi="Times New Roman"/>
          <w:sz w:val="24"/>
          <w:szCs w:val="24"/>
          <w:lang w:val="en-IN" w:eastAsia="en-IN"/>
        </w:rPr>
        <w:t>he easy way ou</w:t>
      </w:r>
      <w:r w:rsidR="00A47A21" w:rsidRPr="00D0697C">
        <w:rPr>
          <w:rFonts w:ascii="Times New Roman" w:eastAsia="Times New Roman" w:hAnsi="Times New Roman"/>
          <w:sz w:val="24"/>
          <w:szCs w:val="24"/>
          <w:lang w:val="en-IN" w:eastAsia="en-IN"/>
        </w:rPr>
        <w:t>t</w:t>
      </w:r>
      <w:r w:rsidRPr="00D069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. </w:t>
      </w:r>
      <w:r w:rsidR="00C560DA" w:rsidRPr="00D0697C">
        <w:rPr>
          <w:rFonts w:ascii="Times New Roman" w:hAnsi="Times New Roman"/>
          <w:sz w:val="24"/>
          <w:szCs w:val="24"/>
          <w:shd w:val="clear" w:color="auto" w:fill="F8F8F8"/>
        </w:rPr>
        <w:t>Despite its drawbacks, self-directed learning should not be written off. Instead, we need to think of better ways to apply the concept</w:t>
      </w:r>
      <w:r>
        <w:rPr>
          <w:rFonts w:ascii="Times New Roman" w:hAnsi="Times New Roman"/>
          <w:sz w:val="24"/>
          <w:szCs w:val="24"/>
          <w:shd w:val="clear" w:color="auto" w:fill="F8F8F8"/>
        </w:rPr>
        <w:t>.</w:t>
      </w:r>
    </w:p>
    <w:p w14:paraId="1966CD66" w14:textId="4E245F5D" w:rsidR="00564092" w:rsidRDefault="00564092" w:rsidP="0056409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46B5D2E" w14:textId="05E2AB38" w:rsidR="007B5020" w:rsidRDefault="007B5020" w:rsidP="0056409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3CF4055" w14:textId="20E3F78A" w:rsidR="007B5020" w:rsidRDefault="007B5020" w:rsidP="0056409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49C29DE" w14:textId="55FF2774" w:rsidR="007B5020" w:rsidRDefault="007B5020" w:rsidP="0056409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8996602" w14:textId="6FEB1E89" w:rsidR="007B5020" w:rsidRDefault="007B5020" w:rsidP="0056409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9FF565F" w14:textId="43A143DE" w:rsidR="007B5020" w:rsidRDefault="007B5020" w:rsidP="0056409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CB56ED2" w14:textId="77693997" w:rsidR="007B5020" w:rsidRDefault="007B5020" w:rsidP="0056409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8575F0D" w14:textId="14BF3387" w:rsidR="00926778" w:rsidRPr="00D0697C" w:rsidRDefault="00926778" w:rsidP="007B5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6778" w:rsidRPr="00D0697C" w:rsidSect="00926778">
      <w:pgSz w:w="11906" w:h="16838"/>
      <w:pgMar w:top="624" w:right="1361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8979" w14:textId="77777777" w:rsidR="00A10766" w:rsidRDefault="00A10766" w:rsidP="007B5020">
      <w:pPr>
        <w:spacing w:after="0" w:line="240" w:lineRule="auto"/>
      </w:pPr>
      <w:r>
        <w:separator/>
      </w:r>
    </w:p>
  </w:endnote>
  <w:endnote w:type="continuationSeparator" w:id="0">
    <w:p w14:paraId="4020C348" w14:textId="77777777" w:rsidR="00A10766" w:rsidRDefault="00A10766" w:rsidP="007B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EA60" w14:textId="77777777" w:rsidR="00A10766" w:rsidRDefault="00A10766" w:rsidP="007B5020">
      <w:pPr>
        <w:spacing w:after="0" w:line="240" w:lineRule="auto"/>
      </w:pPr>
      <w:r>
        <w:separator/>
      </w:r>
    </w:p>
  </w:footnote>
  <w:footnote w:type="continuationSeparator" w:id="0">
    <w:p w14:paraId="11DCC522" w14:textId="77777777" w:rsidR="00A10766" w:rsidRDefault="00A10766" w:rsidP="007B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53D4"/>
    <w:multiLevelType w:val="multilevel"/>
    <w:tmpl w:val="73D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13C25"/>
    <w:multiLevelType w:val="hybridMultilevel"/>
    <w:tmpl w:val="68ACFBEC"/>
    <w:lvl w:ilvl="0" w:tplc="F7FAFAE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2193"/>
    <w:multiLevelType w:val="hybridMultilevel"/>
    <w:tmpl w:val="1128A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12920"/>
    <w:multiLevelType w:val="multilevel"/>
    <w:tmpl w:val="195C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726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030654">
    <w:abstractNumId w:val="3"/>
  </w:num>
  <w:num w:numId="3" w16cid:durableId="112791062">
    <w:abstractNumId w:val="0"/>
  </w:num>
  <w:num w:numId="4" w16cid:durableId="70105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64D"/>
    <w:rsid w:val="00002B95"/>
    <w:rsid w:val="00003103"/>
    <w:rsid w:val="00025658"/>
    <w:rsid w:val="0004114B"/>
    <w:rsid w:val="000B278A"/>
    <w:rsid w:val="000C57BA"/>
    <w:rsid w:val="001216F1"/>
    <w:rsid w:val="00134A73"/>
    <w:rsid w:val="00136152"/>
    <w:rsid w:val="00145D00"/>
    <w:rsid w:val="00186F8B"/>
    <w:rsid w:val="002441E1"/>
    <w:rsid w:val="002D2DEA"/>
    <w:rsid w:val="002E189F"/>
    <w:rsid w:val="002E48E7"/>
    <w:rsid w:val="002F1839"/>
    <w:rsid w:val="002F1D06"/>
    <w:rsid w:val="00314255"/>
    <w:rsid w:val="0032025E"/>
    <w:rsid w:val="0033309C"/>
    <w:rsid w:val="00343E79"/>
    <w:rsid w:val="003D2485"/>
    <w:rsid w:val="004031A5"/>
    <w:rsid w:val="00405921"/>
    <w:rsid w:val="00412D4C"/>
    <w:rsid w:val="004448E1"/>
    <w:rsid w:val="004536D0"/>
    <w:rsid w:val="00476047"/>
    <w:rsid w:val="004C34D6"/>
    <w:rsid w:val="00505B03"/>
    <w:rsid w:val="0052155E"/>
    <w:rsid w:val="00535DD3"/>
    <w:rsid w:val="00564092"/>
    <w:rsid w:val="005861BC"/>
    <w:rsid w:val="005A5D30"/>
    <w:rsid w:val="005D402E"/>
    <w:rsid w:val="00602F9F"/>
    <w:rsid w:val="006206A7"/>
    <w:rsid w:val="00644000"/>
    <w:rsid w:val="00670DF0"/>
    <w:rsid w:val="00673928"/>
    <w:rsid w:val="006C22E0"/>
    <w:rsid w:val="0072573F"/>
    <w:rsid w:val="00743797"/>
    <w:rsid w:val="00744D7A"/>
    <w:rsid w:val="007B5020"/>
    <w:rsid w:val="007D464D"/>
    <w:rsid w:val="007E65A6"/>
    <w:rsid w:val="007F03E6"/>
    <w:rsid w:val="007F693A"/>
    <w:rsid w:val="0084035F"/>
    <w:rsid w:val="008A279B"/>
    <w:rsid w:val="008A509F"/>
    <w:rsid w:val="008C0E1C"/>
    <w:rsid w:val="009025F2"/>
    <w:rsid w:val="00907475"/>
    <w:rsid w:val="00926778"/>
    <w:rsid w:val="009443A2"/>
    <w:rsid w:val="009D1497"/>
    <w:rsid w:val="00A10766"/>
    <w:rsid w:val="00A47A21"/>
    <w:rsid w:val="00A55DA7"/>
    <w:rsid w:val="00AC736B"/>
    <w:rsid w:val="00AE6468"/>
    <w:rsid w:val="00B61921"/>
    <w:rsid w:val="00BC1646"/>
    <w:rsid w:val="00BE0B34"/>
    <w:rsid w:val="00C072AA"/>
    <w:rsid w:val="00C27ED4"/>
    <w:rsid w:val="00C560DA"/>
    <w:rsid w:val="00C846B1"/>
    <w:rsid w:val="00CA58FB"/>
    <w:rsid w:val="00CF2049"/>
    <w:rsid w:val="00CF39D1"/>
    <w:rsid w:val="00D0697C"/>
    <w:rsid w:val="00D766C2"/>
    <w:rsid w:val="00D76A49"/>
    <w:rsid w:val="00DD4D09"/>
    <w:rsid w:val="00DE14A0"/>
    <w:rsid w:val="00DE4E52"/>
    <w:rsid w:val="00E0139C"/>
    <w:rsid w:val="00E16880"/>
    <w:rsid w:val="00E320A4"/>
    <w:rsid w:val="00E72649"/>
    <w:rsid w:val="00E76953"/>
    <w:rsid w:val="00EC2BA0"/>
    <w:rsid w:val="00F23E04"/>
    <w:rsid w:val="00F32120"/>
    <w:rsid w:val="00F82688"/>
    <w:rsid w:val="00F912F3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7B2A"/>
  <w15:docId w15:val="{8366451E-091C-4CAA-A14F-DBDF2E05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67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778"/>
    <w:pPr>
      <w:ind w:left="720"/>
      <w:contextualSpacing/>
    </w:pPr>
    <w:rPr>
      <w:rFonts w:asciiTheme="minorHAnsi" w:eastAsiaTheme="minorHAnsi" w:hAnsiTheme="minorHAnsi" w:cstheme="minorBidi"/>
      <w:szCs w:val="20"/>
      <w:lang w:val="en-IN" w:bidi="mr-IN"/>
    </w:rPr>
  </w:style>
  <w:style w:type="table" w:styleId="TableGrid">
    <w:name w:val="Table Grid"/>
    <w:basedOn w:val="TableNormal"/>
    <w:uiPriority w:val="59"/>
    <w:rsid w:val="00926778"/>
    <w:pPr>
      <w:spacing w:after="0" w:line="240" w:lineRule="auto"/>
    </w:pPr>
    <w:rPr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t0xe">
    <w:name w:val="trt0xe"/>
    <w:basedOn w:val="Normal"/>
    <w:rsid w:val="00C56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7B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02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2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3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mcj@yahoo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pm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430</Words>
  <Characters>2341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jaydesh1972@gmail.com</dc:creator>
  <cp:keywords/>
  <dc:description/>
  <cp:lastModifiedBy>DELL</cp:lastModifiedBy>
  <cp:revision>131</cp:revision>
  <dcterms:created xsi:type="dcterms:W3CDTF">2021-08-24T06:14:00Z</dcterms:created>
  <dcterms:modified xsi:type="dcterms:W3CDTF">2022-10-15T06:19:00Z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a081eebd5dfbd758f9b30545d0c727a13c953f8f8f34451ce28f09818da1b7d1</vt:lpwstr>
  </property>
</Properties>
</file>